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8903" w14:textId="11E4828D" w:rsidR="006713D8" w:rsidRPr="00C36D84" w:rsidRDefault="006713D8" w:rsidP="00F8209D">
      <w:pPr>
        <w:pStyle w:val="a3"/>
        <w:wordWrap/>
        <w:spacing w:after="240" w:line="276" w:lineRule="auto"/>
        <w:jc w:val="distribute"/>
        <w:rPr>
          <w:rFonts w:ascii="Times New Roman" w:eastAsiaTheme="minorEastAsia" w:hAnsi="Times New Roman" w:cs="Times New Roman" w:hint="eastAsia"/>
          <w:b/>
          <w:color w:val="auto"/>
        </w:rPr>
      </w:pPr>
      <w:r w:rsidRPr="005A10A8">
        <w:rPr>
          <w:rFonts w:ascii="Times New Roman" w:eastAsiaTheme="minorEastAsia" w:hAnsi="Times New Roman" w:cs="Times New Roman"/>
          <w:b/>
          <w:color w:val="auto"/>
          <w:spacing w:val="54"/>
          <w:w w:val="56"/>
          <w:sz w:val="22"/>
          <w:szCs w:val="22"/>
          <w:fitText w:val="6490" w:id="1964258816"/>
        </w:rPr>
        <w:t>Declaration of Anti-Corruption in ODA Business Participatio</w:t>
      </w:r>
      <w:r w:rsidRPr="005A10A8">
        <w:rPr>
          <w:rFonts w:ascii="Times New Roman" w:eastAsiaTheme="minorEastAsia" w:hAnsi="Times New Roman" w:cs="Times New Roman"/>
          <w:b/>
          <w:color w:val="auto"/>
          <w:spacing w:val="8"/>
          <w:w w:val="56"/>
          <w:sz w:val="22"/>
          <w:szCs w:val="22"/>
          <w:fitText w:val="6490" w:id="1964258816"/>
        </w:rPr>
        <w:t>n</w:t>
      </w:r>
    </w:p>
    <w:p w14:paraId="093AF3CC" w14:textId="77777777" w:rsidR="006713D8" w:rsidRPr="00C36D84" w:rsidRDefault="006713D8" w:rsidP="00F8209D">
      <w:pPr>
        <w:pStyle w:val="a3"/>
        <w:wordWrap/>
        <w:spacing w:after="240" w:line="276" w:lineRule="auto"/>
        <w:jc w:val="left"/>
        <w:rPr>
          <w:rFonts w:ascii="Times New Roman" w:eastAsiaTheme="minorEastAsia" w:hAnsi="Times New Roman" w:cs="Times New Roman"/>
          <w:color w:val="auto"/>
        </w:rPr>
      </w:pPr>
      <w:r w:rsidRPr="00C36D84">
        <w:rPr>
          <w:rFonts w:ascii="Times New Roman" w:eastAsiaTheme="minorEastAsia" w:hAnsi="Times New Roman" w:cs="Times New Roman"/>
          <w:color w:val="auto"/>
          <w:sz w:val="38"/>
          <w:szCs w:val="38"/>
        </w:rPr>
        <w:t>To: KOICA</w:t>
      </w:r>
      <w:bookmarkStart w:id="0" w:name="_GoBack"/>
      <w:bookmarkEnd w:id="0"/>
    </w:p>
    <w:p w14:paraId="35A796B4" w14:textId="77777777" w:rsidR="006713D8" w:rsidRPr="00C36D84" w:rsidRDefault="006713D8" w:rsidP="00F8209D">
      <w:pPr>
        <w:pStyle w:val="a3"/>
        <w:wordWrap/>
        <w:spacing w:after="240" w:line="276" w:lineRule="auto"/>
        <w:rPr>
          <w:rFonts w:ascii="Times New Roman" w:eastAsiaTheme="minorEastAsia" w:hAnsi="Times New Roman" w:cs="Times New Roman"/>
          <w:color w:val="auto"/>
        </w:rPr>
      </w:pPr>
      <w:r w:rsidRPr="00A33CCD">
        <w:rPr>
          <w:rFonts w:ascii="Times New Roman" w:eastAsiaTheme="minorEastAsia" w:hAnsi="Times New Roman" w:cs="Times New Roman"/>
          <w:color w:val="auto"/>
          <w:spacing w:val="25"/>
          <w:w w:val="84"/>
          <w:sz w:val="38"/>
          <w:szCs w:val="38"/>
          <w:fitText w:val="9500" w:id="1994167040"/>
        </w:rPr>
        <w:t>Declaration of Anti-Corruption in ODA Business Participatio</w:t>
      </w:r>
      <w:r w:rsidRPr="00A33CCD">
        <w:rPr>
          <w:rFonts w:ascii="Times New Roman" w:eastAsiaTheme="minorEastAsia" w:hAnsi="Times New Roman" w:cs="Times New Roman"/>
          <w:color w:val="auto"/>
          <w:spacing w:val="13"/>
          <w:w w:val="84"/>
          <w:sz w:val="38"/>
          <w:szCs w:val="38"/>
          <w:fitText w:val="9500" w:id="1994167040"/>
        </w:rPr>
        <w:t>n</w:t>
      </w:r>
    </w:p>
    <w:p w14:paraId="6D2875E7" w14:textId="0F9E41DF" w:rsidR="006713D8" w:rsidRPr="00C36D84" w:rsidRDefault="006713D8" w:rsidP="00F8209D">
      <w:pPr>
        <w:pStyle w:val="a3"/>
        <w:wordWrap/>
        <w:spacing w:after="240" w:line="276" w:lineRule="auto"/>
        <w:jc w:val="left"/>
        <w:rPr>
          <w:rFonts w:ascii="Times New Roman" w:eastAsiaTheme="minorEastAsia" w:hAnsi="Times New Roman" w:cs="Times New Roman"/>
          <w:color w:val="auto"/>
        </w:rPr>
      </w:pPr>
      <w:r w:rsidRPr="00C36D84">
        <w:rPr>
          <w:rFonts w:ascii="Segoe UI Symbol" w:eastAsiaTheme="minorEastAsia" w:hAnsi="Segoe UI Symbol" w:cs="Segoe UI Symbol"/>
          <w:color w:val="auto"/>
          <w:sz w:val="24"/>
          <w:szCs w:val="24"/>
        </w:rPr>
        <w:t>☐</w:t>
      </w:r>
      <w:r w:rsidRPr="00C36D84">
        <w:rPr>
          <w:rFonts w:ascii="Times New Roman" w:eastAsiaTheme="minorEastAsia" w:hAnsi="Times New Roman" w:cs="Times New Roman"/>
          <w:color w:val="auto"/>
          <w:sz w:val="24"/>
          <w:szCs w:val="24"/>
        </w:rPr>
        <w:t xml:space="preserve"> Contract name</w:t>
      </w:r>
      <w:r w:rsidR="00F91A58">
        <w:rPr>
          <w:rFonts w:ascii="Times New Roman" w:eastAsiaTheme="minorEastAsia" w:hAnsi="Times New Roman" w:cs="Times New Roman"/>
          <w:color w:val="auto"/>
          <w:sz w:val="24"/>
          <w:szCs w:val="24"/>
        </w:rPr>
        <w:t xml:space="preserve"> :</w:t>
      </w:r>
      <w:r w:rsidRPr="00C36D84">
        <w:rPr>
          <w:rFonts w:ascii="Times New Roman" w:eastAsiaTheme="minorEastAsia" w:hAnsi="Times New Roman" w:cs="Times New Roman"/>
          <w:color w:val="auto"/>
          <w:sz w:val="24"/>
          <w:szCs w:val="24"/>
        </w:rPr>
        <w:t xml:space="preserve"> </w:t>
      </w:r>
      <w:r w:rsidR="00F91A58">
        <w:rPr>
          <w:rFonts w:ascii="Times New Roman" w:eastAsiaTheme="minorEastAsia" w:hAnsi="Times New Roman" w:cs="Times New Roman"/>
          <w:color w:val="auto"/>
          <w:sz w:val="24"/>
          <w:szCs w:val="24"/>
        </w:rPr>
        <w:t>O</w:t>
      </w:r>
      <w:r w:rsidR="00F91A58" w:rsidRPr="00F91A58">
        <w:rPr>
          <w:rFonts w:ascii="Times New Roman" w:eastAsiaTheme="minorEastAsia" w:hAnsi="Times New Roman" w:cs="Times New Roman"/>
          <w:color w:val="auto"/>
          <w:sz w:val="24"/>
          <w:szCs w:val="24"/>
        </w:rPr>
        <w:t>n-line studio equipment for “Education and Research Capacity Building Project at Ho Chi Minh University of Medicine and Pharmacy”</w:t>
      </w:r>
    </w:p>
    <w:p w14:paraId="444001F9" w14:textId="2C453F28" w:rsidR="006713D8" w:rsidRPr="00C36D84" w:rsidRDefault="006713D8" w:rsidP="00F8209D">
      <w:pPr>
        <w:pStyle w:val="26"/>
        <w:wordWrap/>
        <w:spacing w:before="114" w:after="240" w:line="276" w:lineRule="auto"/>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4"/>
          <w:szCs w:val="24"/>
        </w:rPr>
        <w:t>Employees and agents of our company declare the following in relation to the</w:t>
      </w:r>
      <w:r w:rsidR="00BE4971" w:rsidRPr="00C36D84">
        <w:rPr>
          <w:rFonts w:ascii="Times New Roman" w:eastAsiaTheme="minorEastAsia" w:hAnsi="Times New Roman" w:cs="Times New Roman"/>
          <w:color w:val="auto"/>
          <w:w w:val="100"/>
          <w:sz w:val="24"/>
          <w:szCs w:val="24"/>
        </w:rPr>
        <w:t>ir</w:t>
      </w:r>
      <w:r w:rsidRPr="00C36D84">
        <w:rPr>
          <w:rFonts w:ascii="Times New Roman" w:eastAsiaTheme="minorEastAsia" w:hAnsi="Times New Roman" w:cs="Times New Roman"/>
          <w:color w:val="auto"/>
          <w:w w:val="100"/>
          <w:sz w:val="24"/>
          <w:szCs w:val="24"/>
        </w:rPr>
        <w:t xml:space="preserve"> participation </w:t>
      </w:r>
      <w:r w:rsidR="00F8209D" w:rsidRPr="00C36D84">
        <w:rPr>
          <w:rFonts w:ascii="Times New Roman" w:eastAsiaTheme="minorEastAsia" w:hAnsi="Times New Roman" w:cs="Times New Roman"/>
          <w:color w:val="auto"/>
          <w:w w:val="100"/>
          <w:sz w:val="24"/>
          <w:szCs w:val="24"/>
        </w:rPr>
        <w:t>in the project contract.</w:t>
      </w:r>
    </w:p>
    <w:p w14:paraId="054EB77E" w14:textId="77777777" w:rsidR="006713D8" w:rsidRPr="00C36D84" w:rsidRDefault="006713D8" w:rsidP="00F8209D">
      <w:pPr>
        <w:pStyle w:val="26"/>
        <w:wordWrap/>
        <w:spacing w:before="114" w:after="240" w:line="276" w:lineRule="auto"/>
        <w:jc w:val="center"/>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-The Following Conditions-</w:t>
      </w:r>
    </w:p>
    <w:p w14:paraId="74C48DDF" w14:textId="27D10B65" w:rsidR="006713D8" w:rsidRPr="00C36D84" w:rsidRDefault="006713D8" w:rsidP="00F8209D">
      <w:pPr>
        <w:pStyle w:val="26"/>
        <w:wordWrap/>
        <w:spacing w:before="114" w:after="240" w:line="276" w:lineRule="auto"/>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1. We will fully understand the “Act on Combating Bribery of Foreign Public Officials in International Business Transactions” (Law No. 15972, Dec. 18, 2018) and strictly adhere to the regulations regulated by the Act.</w:t>
      </w:r>
    </w:p>
    <w:p w14:paraId="2AA7E90B" w14:textId="6742559B" w:rsidR="006713D8" w:rsidRPr="00C36D84" w:rsidRDefault="006713D8" w:rsidP="00F8209D">
      <w:pPr>
        <w:pStyle w:val="26"/>
        <w:wordWrap/>
        <w:spacing w:before="114" w:after="240" w:line="276" w:lineRule="auto"/>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 xml:space="preserve">2. We </w:t>
      </w:r>
      <w:r w:rsidR="00393F0D" w:rsidRPr="00C36D84">
        <w:rPr>
          <w:rFonts w:ascii="Times New Roman" w:eastAsiaTheme="minorEastAsia" w:hAnsi="Times New Roman" w:cs="Times New Roman"/>
          <w:color w:val="auto"/>
          <w:w w:val="100"/>
          <w:sz w:val="22"/>
          <w:szCs w:val="22"/>
        </w:rPr>
        <w:t xml:space="preserve">have </w:t>
      </w:r>
      <w:r w:rsidRPr="00C36D84">
        <w:rPr>
          <w:rFonts w:ascii="Times New Roman" w:eastAsiaTheme="minorEastAsia" w:hAnsi="Times New Roman" w:cs="Times New Roman"/>
          <w:color w:val="auto"/>
          <w:w w:val="100"/>
          <w:sz w:val="22"/>
          <w:szCs w:val="22"/>
        </w:rPr>
        <w:t xml:space="preserve">not </w:t>
      </w:r>
      <w:r w:rsidR="00393F0D" w:rsidRPr="00C36D84">
        <w:rPr>
          <w:rFonts w:ascii="Times New Roman" w:eastAsiaTheme="minorEastAsia" w:hAnsi="Times New Roman" w:cs="Times New Roman"/>
          <w:color w:val="auto"/>
          <w:w w:val="100"/>
          <w:sz w:val="22"/>
          <w:szCs w:val="22"/>
        </w:rPr>
        <w:t xml:space="preserve">been </w:t>
      </w:r>
      <w:r w:rsidRPr="00C36D84">
        <w:rPr>
          <w:rFonts w:ascii="Times New Roman" w:eastAsiaTheme="minorEastAsia" w:hAnsi="Times New Roman" w:cs="Times New Roman"/>
          <w:color w:val="auto"/>
          <w:w w:val="100"/>
          <w:sz w:val="22"/>
          <w:szCs w:val="22"/>
        </w:rPr>
        <w:t xml:space="preserve">convicted of foreign bribery in any jurisdiction (within the last 5 years) and will not </w:t>
      </w:r>
      <w:r w:rsidR="00393F0D" w:rsidRPr="00C36D84">
        <w:rPr>
          <w:rFonts w:ascii="Times New Roman" w:eastAsiaTheme="minorEastAsia" w:hAnsi="Times New Roman" w:cs="Times New Roman"/>
          <w:color w:val="auto"/>
          <w:w w:val="100"/>
          <w:sz w:val="22"/>
          <w:szCs w:val="22"/>
        </w:rPr>
        <w:t>engage in such actions</w:t>
      </w:r>
      <w:r w:rsidRPr="00C36D84">
        <w:rPr>
          <w:rFonts w:ascii="Times New Roman" w:eastAsiaTheme="minorEastAsia" w:hAnsi="Times New Roman" w:cs="Times New Roman"/>
          <w:color w:val="auto"/>
          <w:w w:val="100"/>
          <w:sz w:val="22"/>
          <w:szCs w:val="22"/>
        </w:rPr>
        <w:t xml:space="preserve"> in the future.</w:t>
      </w:r>
    </w:p>
    <w:p w14:paraId="1934AC7C" w14:textId="3813D599" w:rsidR="006713D8" w:rsidRPr="00C36D84" w:rsidRDefault="006713D8" w:rsidP="00F8209D">
      <w:pPr>
        <w:pStyle w:val="26"/>
        <w:wordWrap/>
        <w:spacing w:before="114" w:after="240" w:line="276" w:lineRule="auto"/>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 xml:space="preserve">3. We will not allow employees to engage in unfair practices such as collusion, and will not provide bribes </w:t>
      </w:r>
      <w:r w:rsidR="00393F0D" w:rsidRPr="00C36D84">
        <w:rPr>
          <w:rFonts w:ascii="Times New Roman" w:eastAsiaTheme="minorEastAsia" w:hAnsi="Times New Roman" w:cs="Times New Roman"/>
          <w:color w:val="auto"/>
          <w:w w:val="100"/>
          <w:sz w:val="22"/>
          <w:szCs w:val="22"/>
        </w:rPr>
        <w:t>(</w:t>
      </w:r>
      <w:r w:rsidRPr="00C36D84">
        <w:rPr>
          <w:rFonts w:ascii="Times New Roman" w:eastAsiaTheme="minorEastAsia" w:hAnsi="Times New Roman" w:cs="Times New Roman"/>
          <w:color w:val="auto"/>
          <w:w w:val="100"/>
          <w:sz w:val="22"/>
          <w:szCs w:val="22"/>
        </w:rPr>
        <w:t>money, lavish entertainment</w:t>
      </w:r>
      <w:r w:rsidR="00393F0D" w:rsidRPr="00C36D84">
        <w:rPr>
          <w:rFonts w:ascii="Times New Roman" w:eastAsiaTheme="minorEastAsia" w:hAnsi="Times New Roman" w:cs="Times New Roman"/>
          <w:color w:val="auto"/>
          <w:w w:val="100"/>
          <w:sz w:val="22"/>
          <w:szCs w:val="22"/>
        </w:rPr>
        <w:t>,</w:t>
      </w:r>
      <w:r w:rsidRPr="00C36D84">
        <w:rPr>
          <w:rFonts w:ascii="Times New Roman" w:eastAsiaTheme="minorEastAsia" w:hAnsi="Times New Roman" w:cs="Times New Roman"/>
          <w:color w:val="auto"/>
          <w:w w:val="100"/>
          <w:sz w:val="22"/>
          <w:szCs w:val="22"/>
        </w:rPr>
        <w:t xml:space="preserve"> etc. (including unfair employment for relatives and others)</w:t>
      </w:r>
      <w:r w:rsidR="00393F0D" w:rsidRPr="00C36D84">
        <w:rPr>
          <w:rFonts w:ascii="Times New Roman" w:eastAsiaTheme="minorEastAsia" w:hAnsi="Times New Roman" w:cs="Times New Roman"/>
          <w:color w:val="auto"/>
          <w:w w:val="100"/>
          <w:sz w:val="22"/>
          <w:szCs w:val="22"/>
        </w:rPr>
        <w:t>)</w:t>
      </w:r>
      <w:r w:rsidRPr="00C36D84">
        <w:rPr>
          <w:rFonts w:ascii="Times New Roman" w:eastAsiaTheme="minorEastAsia" w:hAnsi="Times New Roman" w:cs="Times New Roman"/>
          <w:color w:val="auto"/>
          <w:w w:val="100"/>
          <w:sz w:val="22"/>
          <w:szCs w:val="22"/>
        </w:rPr>
        <w:t xml:space="preserve"> to KOICA relevant employees an</w:t>
      </w:r>
      <w:r w:rsidR="00F8209D" w:rsidRPr="00C36D84">
        <w:rPr>
          <w:rFonts w:ascii="Times New Roman" w:eastAsiaTheme="minorEastAsia" w:hAnsi="Times New Roman" w:cs="Times New Roman"/>
          <w:color w:val="auto"/>
          <w:w w:val="100"/>
          <w:sz w:val="22"/>
          <w:szCs w:val="22"/>
        </w:rPr>
        <w:t>d foreign government officials.</w:t>
      </w:r>
    </w:p>
    <w:p w14:paraId="405A0F04" w14:textId="19F2C4CA" w:rsidR="006713D8" w:rsidRPr="00C36D84" w:rsidRDefault="006713D8" w:rsidP="00F8209D">
      <w:pPr>
        <w:pStyle w:val="26"/>
        <w:wordWrap/>
        <w:spacing w:before="114" w:after="240" w:line="276" w:lineRule="auto"/>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 xml:space="preserve">4. We will have internal control regulations, </w:t>
      </w:r>
      <w:r w:rsidR="00393F0D" w:rsidRPr="00C36D84">
        <w:rPr>
          <w:rFonts w:ascii="Times New Roman" w:eastAsiaTheme="minorEastAsia" w:hAnsi="Times New Roman" w:cs="Times New Roman"/>
          <w:color w:val="auto"/>
          <w:w w:val="100"/>
          <w:sz w:val="22"/>
          <w:szCs w:val="22"/>
        </w:rPr>
        <w:t xml:space="preserve">a </w:t>
      </w:r>
      <w:r w:rsidRPr="00C36D84">
        <w:rPr>
          <w:rFonts w:ascii="Times New Roman" w:eastAsiaTheme="minorEastAsia" w:hAnsi="Times New Roman" w:cs="Times New Roman"/>
          <w:color w:val="auto"/>
          <w:w w:val="100"/>
          <w:sz w:val="22"/>
          <w:szCs w:val="22"/>
        </w:rPr>
        <w:t xml:space="preserve">company code of ethics and </w:t>
      </w:r>
      <w:r w:rsidR="001C53F3" w:rsidRPr="00C36D84">
        <w:rPr>
          <w:rFonts w:ascii="Times New Roman" w:eastAsiaTheme="minorEastAsia" w:hAnsi="Times New Roman" w:cs="Times New Roman"/>
          <w:color w:val="auto"/>
          <w:w w:val="100"/>
          <w:sz w:val="22"/>
          <w:szCs w:val="22"/>
        </w:rPr>
        <w:t xml:space="preserve">a </w:t>
      </w:r>
      <w:r w:rsidRPr="00C36D84">
        <w:rPr>
          <w:rFonts w:ascii="Times New Roman" w:eastAsiaTheme="minorEastAsia" w:hAnsi="Times New Roman" w:cs="Times New Roman"/>
          <w:color w:val="auto"/>
          <w:w w:val="100"/>
          <w:sz w:val="22"/>
          <w:szCs w:val="22"/>
        </w:rPr>
        <w:t>supervision system to implement integrity contracts and pr</w:t>
      </w:r>
      <w:r w:rsidR="008142A6" w:rsidRPr="00C36D84">
        <w:rPr>
          <w:rFonts w:ascii="Times New Roman" w:eastAsiaTheme="minorEastAsia" w:hAnsi="Times New Roman" w:cs="Times New Roman"/>
          <w:color w:val="auto"/>
          <w:w w:val="100"/>
          <w:sz w:val="22"/>
          <w:szCs w:val="22"/>
        </w:rPr>
        <w:t xml:space="preserve">event corruption, </w:t>
      </w:r>
      <w:r w:rsidR="001C53F3" w:rsidRPr="00C36D84">
        <w:rPr>
          <w:rFonts w:ascii="Times New Roman" w:eastAsiaTheme="minorEastAsia" w:hAnsi="Times New Roman" w:cs="Times New Roman"/>
          <w:color w:val="auto"/>
          <w:w w:val="100"/>
          <w:sz w:val="22"/>
          <w:szCs w:val="22"/>
        </w:rPr>
        <w:t>and will work</w:t>
      </w:r>
      <w:r w:rsidRPr="00C36D84">
        <w:rPr>
          <w:rFonts w:ascii="Times New Roman" w:eastAsiaTheme="minorEastAsia" w:hAnsi="Times New Roman" w:cs="Times New Roman"/>
          <w:color w:val="auto"/>
          <w:w w:val="100"/>
          <w:sz w:val="22"/>
          <w:szCs w:val="22"/>
        </w:rPr>
        <w:t xml:space="preserve"> to enact policy that does not </w:t>
      </w:r>
      <w:r w:rsidR="001C53F3" w:rsidRPr="00C36D84">
        <w:rPr>
          <w:rFonts w:ascii="Times New Roman" w:eastAsiaTheme="minorEastAsia" w:hAnsi="Times New Roman" w:cs="Times New Roman"/>
          <w:color w:val="auto"/>
          <w:w w:val="100"/>
          <w:sz w:val="22"/>
          <w:szCs w:val="22"/>
        </w:rPr>
        <w:t xml:space="preserve">enact </w:t>
      </w:r>
      <w:r w:rsidRPr="00C36D84">
        <w:rPr>
          <w:rFonts w:ascii="Times New Roman" w:eastAsiaTheme="minorEastAsia" w:hAnsi="Times New Roman" w:cs="Times New Roman"/>
          <w:color w:val="auto"/>
          <w:w w:val="100"/>
          <w:sz w:val="22"/>
          <w:szCs w:val="22"/>
        </w:rPr>
        <w:t>any penal</w:t>
      </w:r>
      <w:r w:rsidR="001C53F3" w:rsidRPr="00C36D84">
        <w:rPr>
          <w:rFonts w:ascii="Times New Roman" w:eastAsiaTheme="minorEastAsia" w:hAnsi="Times New Roman" w:cs="Times New Roman"/>
          <w:color w:val="auto"/>
          <w:w w:val="100"/>
          <w:sz w:val="22"/>
          <w:szCs w:val="22"/>
        </w:rPr>
        <w:t>ties</w:t>
      </w:r>
      <w:r w:rsidRPr="00C36D84">
        <w:rPr>
          <w:rFonts w:ascii="Times New Roman" w:eastAsiaTheme="minorEastAsia" w:hAnsi="Times New Roman" w:cs="Times New Roman"/>
          <w:color w:val="auto"/>
          <w:w w:val="100"/>
          <w:sz w:val="22"/>
          <w:szCs w:val="22"/>
        </w:rPr>
        <w:t xml:space="preserve"> to Whistle blower</w:t>
      </w:r>
      <w:r w:rsidR="001C53F3" w:rsidRPr="00C36D84">
        <w:rPr>
          <w:rFonts w:ascii="Times New Roman" w:eastAsiaTheme="minorEastAsia" w:hAnsi="Times New Roman" w:cs="Times New Roman"/>
          <w:color w:val="auto"/>
          <w:w w:val="100"/>
          <w:sz w:val="22"/>
          <w:szCs w:val="22"/>
        </w:rPr>
        <w:t>s</w:t>
      </w:r>
      <w:r w:rsidR="00F8209D" w:rsidRPr="00C36D84">
        <w:rPr>
          <w:rFonts w:ascii="Times New Roman" w:eastAsiaTheme="minorEastAsia" w:hAnsi="Times New Roman" w:cs="Times New Roman"/>
          <w:color w:val="auto"/>
          <w:w w:val="100"/>
          <w:sz w:val="22"/>
          <w:szCs w:val="22"/>
        </w:rPr>
        <w:t>.</w:t>
      </w:r>
    </w:p>
    <w:p w14:paraId="0DD67252" w14:textId="7398BE67" w:rsidR="006713D8" w:rsidRPr="00C36D84" w:rsidRDefault="006713D8" w:rsidP="00F8209D">
      <w:pPr>
        <w:pStyle w:val="26"/>
        <w:wordWrap/>
        <w:spacing w:before="114" w:after="240" w:line="276" w:lineRule="auto"/>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 xml:space="preserve">5. We </w:t>
      </w:r>
      <w:r w:rsidR="001C53F3" w:rsidRPr="00C36D84">
        <w:rPr>
          <w:rFonts w:ascii="Times New Roman" w:eastAsiaTheme="minorEastAsia" w:hAnsi="Times New Roman" w:cs="Times New Roman"/>
          <w:color w:val="auto"/>
          <w:w w:val="100"/>
          <w:sz w:val="22"/>
          <w:szCs w:val="22"/>
        </w:rPr>
        <w:t>pledge that we shall</w:t>
      </w:r>
      <w:r w:rsidRPr="00C36D84">
        <w:rPr>
          <w:rFonts w:ascii="Times New Roman" w:eastAsiaTheme="minorEastAsia" w:hAnsi="Times New Roman" w:cs="Times New Roman"/>
          <w:color w:val="auto"/>
          <w:w w:val="100"/>
          <w:sz w:val="22"/>
          <w:szCs w:val="22"/>
        </w:rPr>
        <w:t xml:space="preserve"> carry out consultant contract</w:t>
      </w:r>
      <w:r w:rsidR="001C53F3" w:rsidRPr="00C36D84">
        <w:rPr>
          <w:rFonts w:ascii="Times New Roman" w:eastAsiaTheme="minorEastAsia" w:hAnsi="Times New Roman" w:cs="Times New Roman"/>
          <w:color w:val="auto"/>
          <w:w w:val="100"/>
          <w:sz w:val="22"/>
          <w:szCs w:val="22"/>
        </w:rPr>
        <w:t>s</w:t>
      </w:r>
      <w:r w:rsidRPr="00C36D84">
        <w:rPr>
          <w:rFonts w:ascii="Times New Roman" w:eastAsiaTheme="minorEastAsia" w:hAnsi="Times New Roman" w:cs="Times New Roman"/>
          <w:color w:val="auto"/>
          <w:w w:val="100"/>
          <w:sz w:val="22"/>
          <w:szCs w:val="22"/>
        </w:rPr>
        <w:t>/procurement contract</w:t>
      </w:r>
      <w:r w:rsidR="001C53F3" w:rsidRPr="00C36D84">
        <w:rPr>
          <w:rFonts w:ascii="Times New Roman" w:eastAsiaTheme="minorEastAsia" w:hAnsi="Times New Roman" w:cs="Times New Roman"/>
          <w:color w:val="auto"/>
          <w:w w:val="100"/>
          <w:sz w:val="22"/>
          <w:szCs w:val="22"/>
        </w:rPr>
        <w:t>s</w:t>
      </w:r>
      <w:r w:rsidR="0033713B" w:rsidRPr="00C36D84">
        <w:rPr>
          <w:rFonts w:ascii="Times New Roman" w:eastAsiaTheme="minorEastAsia" w:hAnsi="Times New Roman" w:cs="Times New Roman"/>
          <w:color w:val="auto"/>
          <w:w w:val="100"/>
          <w:sz w:val="22"/>
          <w:szCs w:val="22"/>
        </w:rPr>
        <w:t>/con</w:t>
      </w:r>
      <w:r w:rsidR="003E3BAB" w:rsidRPr="00C36D84">
        <w:rPr>
          <w:rFonts w:ascii="Times New Roman" w:eastAsiaTheme="minorEastAsia" w:hAnsi="Times New Roman" w:cs="Times New Roman"/>
          <w:color w:val="auto"/>
          <w:w w:val="100"/>
          <w:sz w:val="22"/>
          <w:szCs w:val="22"/>
        </w:rPr>
        <w:t>s</w:t>
      </w:r>
      <w:r w:rsidR="0033713B" w:rsidRPr="00C36D84">
        <w:rPr>
          <w:rFonts w:ascii="Times New Roman" w:eastAsiaTheme="minorEastAsia" w:hAnsi="Times New Roman" w:cs="Times New Roman"/>
          <w:color w:val="auto"/>
          <w:w w:val="100"/>
          <w:sz w:val="22"/>
          <w:szCs w:val="22"/>
        </w:rPr>
        <w:t>truction contract</w:t>
      </w:r>
      <w:r w:rsidR="001C53F3" w:rsidRPr="00C36D84">
        <w:rPr>
          <w:rFonts w:ascii="Times New Roman" w:eastAsiaTheme="minorEastAsia" w:hAnsi="Times New Roman" w:cs="Times New Roman"/>
          <w:color w:val="auto"/>
          <w:w w:val="100"/>
          <w:sz w:val="22"/>
          <w:szCs w:val="22"/>
        </w:rPr>
        <w:t>s</w:t>
      </w:r>
      <w:r w:rsidRPr="00C36D84">
        <w:rPr>
          <w:rFonts w:ascii="Times New Roman" w:eastAsiaTheme="minorEastAsia" w:hAnsi="Times New Roman" w:cs="Times New Roman"/>
          <w:color w:val="auto"/>
          <w:w w:val="100"/>
          <w:sz w:val="22"/>
          <w:szCs w:val="22"/>
        </w:rPr>
        <w:t xml:space="preserve"> with </w:t>
      </w:r>
      <w:r w:rsidR="001C53F3" w:rsidRPr="00C36D84">
        <w:rPr>
          <w:rFonts w:ascii="Times New Roman" w:eastAsiaTheme="minorEastAsia" w:hAnsi="Times New Roman" w:cs="Times New Roman"/>
          <w:color w:val="auto"/>
          <w:w w:val="100"/>
          <w:sz w:val="22"/>
          <w:szCs w:val="22"/>
        </w:rPr>
        <w:t xml:space="preserve">the </w:t>
      </w:r>
      <w:r w:rsidRPr="00C36D84">
        <w:rPr>
          <w:rFonts w:ascii="Times New Roman" w:eastAsiaTheme="minorEastAsia" w:hAnsi="Times New Roman" w:cs="Times New Roman"/>
          <w:color w:val="auto"/>
          <w:w w:val="100"/>
          <w:sz w:val="22"/>
          <w:szCs w:val="22"/>
        </w:rPr>
        <w:t xml:space="preserve">utmost </w:t>
      </w:r>
      <w:r w:rsidR="001C53F3" w:rsidRPr="00C36D84">
        <w:rPr>
          <w:rFonts w:ascii="Times New Roman" w:eastAsiaTheme="minorEastAsia" w:hAnsi="Times New Roman" w:cs="Times New Roman"/>
          <w:color w:val="auto"/>
          <w:w w:val="100"/>
          <w:sz w:val="22"/>
          <w:szCs w:val="22"/>
        </w:rPr>
        <w:t xml:space="preserve">of </w:t>
      </w:r>
      <w:r w:rsidRPr="00C36D84">
        <w:rPr>
          <w:rFonts w:ascii="Times New Roman" w:eastAsiaTheme="minorEastAsia" w:hAnsi="Times New Roman" w:cs="Times New Roman"/>
          <w:color w:val="auto"/>
          <w:w w:val="100"/>
          <w:sz w:val="22"/>
          <w:szCs w:val="22"/>
        </w:rPr>
        <w:t xml:space="preserve">good faith, and not engage in irresponsible misconduct such as nonfulfillment of a contract without proper </w:t>
      </w:r>
      <w:r w:rsidR="00F8209D" w:rsidRPr="00C36D84">
        <w:rPr>
          <w:rFonts w:ascii="Times New Roman" w:eastAsiaTheme="minorEastAsia" w:hAnsi="Times New Roman" w:cs="Times New Roman"/>
          <w:color w:val="auto"/>
          <w:w w:val="100"/>
          <w:sz w:val="22"/>
          <w:szCs w:val="22"/>
        </w:rPr>
        <w:t>reasoning or fraudulent claims.</w:t>
      </w:r>
    </w:p>
    <w:p w14:paraId="5FE7D41D" w14:textId="15833C44" w:rsidR="006713D8" w:rsidRPr="00C36D84" w:rsidRDefault="006713D8" w:rsidP="00F8209D">
      <w:pPr>
        <w:pStyle w:val="26"/>
        <w:wordWrap/>
        <w:spacing w:before="114" w:after="240" w:line="276" w:lineRule="auto"/>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 xml:space="preserve">6. In the event that our company engages in any activity falling under the malpractice category set out below, or </w:t>
      </w:r>
      <w:r w:rsidR="00513BB9" w:rsidRPr="00C36D84">
        <w:rPr>
          <w:rFonts w:ascii="Times New Roman" w:eastAsiaTheme="minorEastAsia" w:hAnsi="Times New Roman" w:cs="Times New Roman"/>
          <w:color w:val="auto"/>
          <w:w w:val="100"/>
          <w:sz w:val="22"/>
          <w:szCs w:val="22"/>
        </w:rPr>
        <w:t xml:space="preserve">is </w:t>
      </w:r>
      <w:r w:rsidRPr="00C36D84">
        <w:rPr>
          <w:rFonts w:ascii="Times New Roman" w:eastAsiaTheme="minorEastAsia" w:hAnsi="Times New Roman" w:cs="Times New Roman"/>
          <w:color w:val="auto"/>
          <w:w w:val="100"/>
          <w:sz w:val="22"/>
          <w:szCs w:val="22"/>
        </w:rPr>
        <w:t>under sanctions imposed by KOICA, we declare not to raise any objections to KOICA's measures with regard to such activity, including the prohibition of participation in projects by KOICA for up to two years.</w:t>
      </w:r>
    </w:p>
    <w:p w14:paraId="2018DDFC" w14:textId="4551C3A8"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a. False Statements</w:t>
      </w:r>
      <w:r w:rsidR="00513BB9" w:rsidRPr="00C36D84">
        <w:rPr>
          <w:rFonts w:ascii="Times New Roman" w:eastAsiaTheme="minorEastAsia" w:hAnsi="Times New Roman" w:cs="Times New Roman"/>
          <w:color w:val="auto"/>
          <w:sz w:val="22"/>
          <w:szCs w:val="22"/>
        </w:rPr>
        <w:t xml:space="preserve"> on Contract-related Documents</w:t>
      </w:r>
      <w:r w:rsidRPr="00C36D84">
        <w:rPr>
          <w:rFonts w:ascii="Times New Roman" w:eastAsiaTheme="minorEastAsia" w:hAnsi="Times New Roman" w:cs="Times New Roman"/>
          <w:color w:val="auto"/>
          <w:sz w:val="22"/>
          <w:szCs w:val="22"/>
        </w:rPr>
        <w:t xml:space="preserve"> </w:t>
      </w:r>
    </w:p>
    <w:p w14:paraId="7508E2DD" w14:textId="6CCBCDFC"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b. Negligent Operations </w:t>
      </w:r>
    </w:p>
    <w:p w14:paraId="70F41BB6" w14:textId="61AA2119"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c. Improper Subcontracting </w:t>
      </w:r>
    </w:p>
    <w:p w14:paraId="5FD816D1" w14:textId="56C4B34B"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d. Poor Survey and Design Services</w:t>
      </w:r>
      <w:r w:rsidR="00513BB9" w:rsidRPr="00C36D84">
        <w:rPr>
          <w:rFonts w:ascii="Times New Roman" w:eastAsiaTheme="minorEastAsia" w:hAnsi="Times New Roman" w:cs="Times New Roman"/>
          <w:color w:val="auto"/>
          <w:sz w:val="22"/>
          <w:szCs w:val="22"/>
        </w:rPr>
        <w:t>/</w:t>
      </w:r>
      <w:r w:rsidRPr="00C36D84">
        <w:rPr>
          <w:rFonts w:ascii="Times New Roman" w:eastAsiaTheme="minorEastAsia" w:hAnsi="Times New Roman" w:cs="Times New Roman"/>
          <w:color w:val="auto"/>
          <w:sz w:val="22"/>
          <w:szCs w:val="22"/>
        </w:rPr>
        <w:t xml:space="preserve">Feasibility Studies </w:t>
      </w:r>
    </w:p>
    <w:p w14:paraId="7FF039F2" w14:textId="531F1DB6"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e. Breach of Contract </w:t>
      </w:r>
    </w:p>
    <w:p w14:paraId="3DEBF9F1" w14:textId="6BC3A44F"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lastRenderedPageBreak/>
        <w:t xml:space="preserve">f. Damage or Injury to the Public </w:t>
      </w:r>
    </w:p>
    <w:p w14:paraId="20E0644D" w14:textId="4B8358B2"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g. Damage or Injury to a Person Involved in the Operation</w:t>
      </w:r>
      <w:r w:rsidR="00513BB9" w:rsidRPr="00C36D84">
        <w:rPr>
          <w:rFonts w:ascii="Times New Roman" w:eastAsiaTheme="minorEastAsia" w:hAnsi="Times New Roman" w:cs="Times New Roman"/>
          <w:color w:val="auto"/>
          <w:sz w:val="22"/>
          <w:szCs w:val="22"/>
        </w:rPr>
        <w:t>s</w:t>
      </w:r>
      <w:r w:rsidRPr="00C36D84">
        <w:rPr>
          <w:rFonts w:ascii="Times New Roman" w:eastAsiaTheme="minorEastAsia" w:hAnsi="Times New Roman" w:cs="Times New Roman"/>
          <w:color w:val="auto"/>
          <w:sz w:val="22"/>
          <w:szCs w:val="22"/>
        </w:rPr>
        <w:t xml:space="preserve"> </w:t>
      </w:r>
    </w:p>
    <w:p w14:paraId="5B7497F7" w14:textId="08EE7105"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h. Bribery </w:t>
      </w:r>
    </w:p>
    <w:p w14:paraId="22F6CF33" w14:textId="3E7283D0"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i. Bid Rigging </w:t>
      </w:r>
    </w:p>
    <w:p w14:paraId="7177A3A7" w14:textId="4A37A8D7"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j. Interference in Bidding and Contract Conclusion </w:t>
      </w:r>
    </w:p>
    <w:p w14:paraId="15CE2C7D" w14:textId="5455179F" w:rsidR="006713D8" w:rsidRPr="00C36D84" w:rsidRDefault="006713D8" w:rsidP="00F8209D">
      <w:pPr>
        <w:pStyle w:val="a3"/>
        <w:wordWrap/>
        <w:snapToGrid w:val="0"/>
        <w:spacing w:before="114" w:after="240" w:line="276" w:lineRule="auto"/>
        <w:ind w:left="290" w:hanging="290"/>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k. Wrongful or Dishonest Acts </w:t>
      </w:r>
    </w:p>
    <w:p w14:paraId="4D04AD33" w14:textId="64C9186A" w:rsidR="006713D8" w:rsidRPr="00C36D84" w:rsidRDefault="006713D8" w:rsidP="00F8209D">
      <w:pPr>
        <w:pStyle w:val="a3"/>
        <w:wordWrap/>
        <w:snapToGrid w:val="0"/>
        <w:spacing w:before="114" w:after="240" w:line="276" w:lineRule="auto"/>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7. We </w:t>
      </w:r>
      <w:r w:rsidR="00513BB9" w:rsidRPr="00C36D84">
        <w:rPr>
          <w:rFonts w:ascii="Times New Roman" w:eastAsiaTheme="minorEastAsia" w:hAnsi="Times New Roman" w:cs="Times New Roman"/>
          <w:color w:val="auto"/>
          <w:sz w:val="22"/>
          <w:szCs w:val="22"/>
        </w:rPr>
        <w:t xml:space="preserve">pledge </w:t>
      </w:r>
      <w:r w:rsidRPr="00C36D84">
        <w:rPr>
          <w:rFonts w:ascii="Times New Roman" w:eastAsiaTheme="minorEastAsia" w:hAnsi="Times New Roman" w:cs="Times New Roman"/>
          <w:color w:val="auto"/>
          <w:sz w:val="22"/>
          <w:szCs w:val="22"/>
        </w:rPr>
        <w:t>to comply with relevant ILO</w:t>
      </w:r>
      <w:r w:rsidR="00513BB9" w:rsidRPr="00C36D84">
        <w:rPr>
          <w:rFonts w:ascii="Times New Roman" w:eastAsiaTheme="minorEastAsia" w:hAnsi="Times New Roman" w:cs="Times New Roman"/>
          <w:color w:val="auto"/>
          <w:sz w:val="22"/>
          <w:szCs w:val="22"/>
        </w:rPr>
        <w:t xml:space="preserve"> </w:t>
      </w:r>
      <w:r w:rsidRPr="00C36D84">
        <w:rPr>
          <w:rFonts w:ascii="Times New Roman" w:eastAsiaTheme="minorEastAsia" w:hAnsi="Times New Roman" w:cs="Times New Roman"/>
          <w:color w:val="auto"/>
          <w:sz w:val="22"/>
          <w:szCs w:val="22"/>
        </w:rPr>
        <w:t>(International Labor Organization) Standards and KOICA's Commitment to Human Rights Management in the process of contract execution.</w:t>
      </w:r>
    </w:p>
    <w:p w14:paraId="19413588" w14:textId="11BA8330" w:rsidR="006713D8" w:rsidRPr="00C36D84" w:rsidRDefault="006713D8" w:rsidP="00F8209D">
      <w:pPr>
        <w:pStyle w:val="a3"/>
        <w:wordWrap/>
        <w:snapToGrid w:val="0"/>
        <w:spacing w:before="114" w:after="240" w:line="276" w:lineRule="auto"/>
        <w:rPr>
          <w:rFonts w:ascii="Times New Roman" w:eastAsiaTheme="minorEastAsia" w:hAnsi="Times New Roman" w:cs="Times New Roman"/>
          <w:color w:val="auto"/>
        </w:rPr>
      </w:pPr>
      <w:r w:rsidRPr="00C36D84">
        <w:rPr>
          <w:rFonts w:ascii="Times New Roman" w:eastAsiaTheme="minorEastAsia" w:hAnsi="Times New Roman" w:cs="Times New Roman"/>
          <w:color w:val="auto"/>
          <w:sz w:val="22"/>
          <w:szCs w:val="22"/>
        </w:rPr>
        <w:t xml:space="preserve">8. We </w:t>
      </w:r>
      <w:r w:rsidR="00513BB9" w:rsidRPr="00C36D84">
        <w:rPr>
          <w:rFonts w:ascii="Times New Roman" w:eastAsiaTheme="minorEastAsia" w:hAnsi="Times New Roman" w:cs="Times New Roman"/>
          <w:color w:val="auto"/>
          <w:sz w:val="22"/>
          <w:szCs w:val="22"/>
        </w:rPr>
        <w:t xml:space="preserve">pledge </w:t>
      </w:r>
      <w:r w:rsidRPr="00C36D84">
        <w:rPr>
          <w:rFonts w:ascii="Times New Roman" w:eastAsiaTheme="minorEastAsia" w:hAnsi="Times New Roman" w:cs="Times New Roman"/>
          <w:color w:val="auto"/>
          <w:sz w:val="22"/>
          <w:szCs w:val="22"/>
        </w:rPr>
        <w:t>to uphold social values including job creation, equal opportunity with social integration, cooperation for co-prosperity and ethical management, and to endeavor to realize those values in the process of contract execution</w:t>
      </w:r>
    </w:p>
    <w:p w14:paraId="6455FB90" w14:textId="77777777" w:rsidR="006713D8" w:rsidRPr="00C36D84" w:rsidRDefault="006713D8" w:rsidP="00F8209D">
      <w:pPr>
        <w:pStyle w:val="a3"/>
        <w:wordWrap/>
        <w:snapToGrid w:val="0"/>
        <w:spacing w:before="114" w:after="240" w:line="276" w:lineRule="auto"/>
        <w:ind w:left="282" w:hanging="282"/>
        <w:rPr>
          <w:rFonts w:ascii="Times New Roman" w:eastAsiaTheme="minorEastAsia" w:hAnsi="Times New Roman" w:cs="Times New Roman"/>
          <w:color w:val="auto"/>
          <w:sz w:val="22"/>
          <w:szCs w:val="22"/>
        </w:rPr>
      </w:pPr>
    </w:p>
    <w:p w14:paraId="51A0AB89" w14:textId="77777777" w:rsidR="006713D8" w:rsidRPr="00C36D84" w:rsidRDefault="006713D8" w:rsidP="00F8209D">
      <w:pPr>
        <w:pStyle w:val="a3"/>
        <w:wordWrap/>
        <w:snapToGrid w:val="0"/>
        <w:spacing w:before="114" w:after="240" w:line="276" w:lineRule="auto"/>
        <w:ind w:left="282" w:hanging="282"/>
        <w:rPr>
          <w:rFonts w:ascii="Times New Roman" w:eastAsiaTheme="minorEastAsia" w:hAnsi="Times New Roman" w:cs="Times New Roman"/>
          <w:color w:val="auto"/>
          <w:sz w:val="22"/>
          <w:szCs w:val="22"/>
        </w:rPr>
      </w:pPr>
    </w:p>
    <w:p w14:paraId="1BE19A03" w14:textId="77777777" w:rsidR="006713D8" w:rsidRPr="00C36D84" w:rsidRDefault="006713D8" w:rsidP="00F8209D">
      <w:pPr>
        <w:pStyle w:val="26"/>
        <w:wordWrap/>
        <w:spacing w:before="114" w:after="240" w:line="276" w:lineRule="auto"/>
        <w:ind w:left="282" w:hanging="282"/>
        <w:rPr>
          <w:rFonts w:ascii="Times New Roman" w:eastAsiaTheme="minorEastAsia" w:hAnsi="Times New Roman" w:cs="Times New Roman"/>
          <w:color w:val="auto"/>
          <w:w w:val="100"/>
          <w:sz w:val="22"/>
          <w:szCs w:val="22"/>
        </w:rPr>
      </w:pPr>
    </w:p>
    <w:p w14:paraId="38DE2681" w14:textId="11F3121F" w:rsidR="006713D8" w:rsidRPr="00C36D84" w:rsidRDefault="006713D8" w:rsidP="00F8209D">
      <w:pPr>
        <w:pStyle w:val="26"/>
        <w:wordWrap/>
        <w:spacing w:before="114" w:after="240" w:line="276" w:lineRule="auto"/>
        <w:ind w:left="282" w:hanging="282"/>
        <w:rPr>
          <w:rFonts w:ascii="Times New Roman" w:eastAsiaTheme="minorEastAsia" w:hAnsi="Times New Roman" w:cs="Times New Roman"/>
          <w:color w:val="auto"/>
          <w:w w:val="100"/>
          <w:sz w:val="22"/>
          <w:szCs w:val="22"/>
        </w:rPr>
      </w:pPr>
    </w:p>
    <w:p w14:paraId="3D77EC4B" w14:textId="0325BEB9" w:rsidR="006713D8" w:rsidRPr="00C36D84" w:rsidRDefault="006713D8" w:rsidP="00F91A58">
      <w:pPr>
        <w:pStyle w:val="26"/>
        <w:wordWrap/>
        <w:spacing w:before="114" w:after="240" w:line="276" w:lineRule="auto"/>
        <w:ind w:firstLineChars="1200" w:firstLine="2640"/>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DATE</w:t>
      </w:r>
      <w:r w:rsidR="003B20C0" w:rsidRPr="00C36D84">
        <w:rPr>
          <w:rFonts w:ascii="Times New Roman" w:eastAsiaTheme="minorEastAsia" w:hAnsi="Times New Roman" w:cs="Times New Roman"/>
          <w:color w:val="auto"/>
          <w:w w:val="100"/>
          <w:sz w:val="22"/>
          <w:szCs w:val="22"/>
        </w:rPr>
        <w:t xml:space="preserve"> </w:t>
      </w:r>
      <w:r w:rsidRPr="00C36D84">
        <w:rPr>
          <w:rFonts w:ascii="Times New Roman" w:eastAsiaTheme="minorEastAsia" w:hAnsi="Times New Roman" w:cs="Times New Roman"/>
          <w:color w:val="auto"/>
          <w:w w:val="100"/>
          <w:sz w:val="22"/>
          <w:szCs w:val="22"/>
        </w:rPr>
        <w:t>:</w:t>
      </w:r>
      <w:r w:rsidR="00F8209D" w:rsidRPr="00C36D84">
        <w:rPr>
          <w:rFonts w:ascii="Times New Roman" w:eastAsiaTheme="minorEastAsia" w:hAnsi="Times New Roman" w:cs="Times New Roman"/>
          <w:color w:val="auto"/>
          <w:w w:val="100"/>
          <w:sz w:val="22"/>
          <w:szCs w:val="22"/>
        </w:rPr>
        <w:t xml:space="preserve"> </w:t>
      </w:r>
      <w:r w:rsidRPr="00C36D84">
        <w:rPr>
          <w:rFonts w:ascii="Times New Roman" w:eastAsiaTheme="minorEastAsia" w:hAnsi="Times New Roman" w:cs="Times New Roman"/>
          <w:color w:val="auto"/>
          <w:w w:val="100"/>
          <w:sz w:val="22"/>
          <w:szCs w:val="22"/>
        </w:rPr>
        <w:t xml:space="preserve"> </w:t>
      </w:r>
      <w:r w:rsidR="00F91A58">
        <w:rPr>
          <w:rFonts w:ascii="Times New Roman" w:eastAsiaTheme="minorEastAsia" w:hAnsi="Times New Roman" w:cs="Times New Roman"/>
          <w:color w:val="auto"/>
          <w:w w:val="100"/>
          <w:sz w:val="22"/>
          <w:szCs w:val="22"/>
        </w:rPr>
        <w:t>2023.</w:t>
      </w:r>
      <w:r w:rsidRPr="00C36D84">
        <w:rPr>
          <w:rFonts w:ascii="Times New Roman" w:eastAsiaTheme="minorEastAsia" w:hAnsi="Times New Roman" w:cs="Times New Roman"/>
          <w:color w:val="auto"/>
          <w:w w:val="100"/>
          <w:sz w:val="22"/>
          <w:szCs w:val="22"/>
        </w:rPr>
        <w:t xml:space="preserve"> </w:t>
      </w:r>
      <w:r w:rsidR="00F91A58">
        <w:rPr>
          <w:rFonts w:ascii="Times New Roman" w:eastAsiaTheme="minorEastAsia" w:hAnsi="Times New Roman" w:cs="Times New Roman"/>
          <w:color w:val="auto"/>
          <w:w w:val="100"/>
          <w:sz w:val="22"/>
          <w:szCs w:val="22"/>
        </w:rPr>
        <w:t>m</w:t>
      </w:r>
      <w:r w:rsidR="00F91A58">
        <w:rPr>
          <w:rFonts w:ascii="Times New Roman" w:eastAsiaTheme="minorEastAsia" w:hAnsi="Times New Roman" w:cs="Times New Roman" w:hint="eastAsia"/>
          <w:color w:val="auto"/>
          <w:w w:val="100"/>
          <w:sz w:val="22"/>
          <w:szCs w:val="22"/>
        </w:rPr>
        <w:t>m.</w:t>
      </w:r>
      <w:r w:rsidR="00F91A58">
        <w:rPr>
          <w:rFonts w:ascii="Times New Roman" w:eastAsiaTheme="minorEastAsia" w:hAnsi="Times New Roman" w:cs="Times New Roman"/>
          <w:color w:val="auto"/>
          <w:w w:val="100"/>
          <w:sz w:val="22"/>
          <w:szCs w:val="22"/>
        </w:rPr>
        <w:t xml:space="preserve"> dd</w:t>
      </w:r>
    </w:p>
    <w:p w14:paraId="3CB0D363" w14:textId="3F4C97F2" w:rsidR="006713D8" w:rsidRPr="00C36D84" w:rsidRDefault="006713D8" w:rsidP="00F8209D">
      <w:pPr>
        <w:pStyle w:val="26"/>
        <w:wordWrap/>
        <w:spacing w:before="114" w:after="240" w:line="276" w:lineRule="auto"/>
        <w:ind w:leftChars="50" w:left="100" w:firstLineChars="600" w:firstLine="1320"/>
        <w:jc w:val="left"/>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 xml:space="preserve">Company name </w:t>
      </w:r>
      <w:r w:rsidR="00F8209D" w:rsidRPr="00C36D84">
        <w:rPr>
          <w:rFonts w:ascii="Times New Roman" w:eastAsiaTheme="minorEastAsia" w:hAnsi="Times New Roman" w:cs="Times New Roman"/>
          <w:color w:val="auto"/>
          <w:w w:val="100"/>
          <w:sz w:val="22"/>
          <w:szCs w:val="22"/>
        </w:rPr>
        <w:t>:</w:t>
      </w:r>
    </w:p>
    <w:p w14:paraId="66AA4425" w14:textId="316E264F" w:rsidR="006713D8" w:rsidRPr="00C36D84" w:rsidRDefault="006713D8" w:rsidP="00F8209D">
      <w:pPr>
        <w:pStyle w:val="26"/>
        <w:wordWrap/>
        <w:spacing w:before="114" w:after="240" w:line="276" w:lineRule="auto"/>
        <w:ind w:leftChars="50" w:left="100" w:firstLineChars="250" w:firstLine="550"/>
        <w:jc w:val="left"/>
        <w:rPr>
          <w:rFonts w:ascii="Times New Roman" w:eastAsiaTheme="minorEastAsia" w:hAnsi="Times New Roman" w:cs="Times New Roman"/>
          <w:color w:val="auto"/>
          <w:w w:val="100"/>
        </w:rPr>
      </w:pPr>
      <w:r w:rsidRPr="00C36D84">
        <w:rPr>
          <w:rFonts w:ascii="Times New Roman" w:eastAsiaTheme="minorEastAsia" w:hAnsi="Times New Roman" w:cs="Times New Roman"/>
          <w:color w:val="auto"/>
          <w:w w:val="100"/>
          <w:sz w:val="22"/>
          <w:szCs w:val="22"/>
        </w:rPr>
        <w:t xml:space="preserve">CEO or </w:t>
      </w:r>
      <w:r w:rsidR="00513BB9" w:rsidRPr="00C36D84">
        <w:rPr>
          <w:rFonts w:ascii="Times New Roman" w:eastAsiaTheme="minorEastAsia" w:hAnsi="Times New Roman" w:cs="Times New Roman"/>
          <w:color w:val="auto"/>
          <w:w w:val="100"/>
          <w:sz w:val="22"/>
          <w:szCs w:val="22"/>
        </w:rPr>
        <w:t xml:space="preserve">Representative </w:t>
      </w:r>
      <w:r w:rsidRPr="00C36D84">
        <w:rPr>
          <w:rFonts w:ascii="Times New Roman" w:eastAsiaTheme="minorEastAsia" w:hAnsi="Times New Roman" w:cs="Times New Roman"/>
          <w:color w:val="auto"/>
          <w:w w:val="100"/>
          <w:sz w:val="22"/>
          <w:szCs w:val="22"/>
        </w:rPr>
        <w:t xml:space="preserve">: </w:t>
      </w:r>
      <w:r w:rsidR="00F742AF" w:rsidRPr="00C36D84">
        <w:rPr>
          <w:rFonts w:ascii="Times New Roman" w:eastAsiaTheme="minorEastAsia" w:hAnsi="Times New Roman" w:cs="Times New Roman"/>
          <w:color w:val="auto"/>
          <w:w w:val="100"/>
          <w:sz w:val="22"/>
          <w:szCs w:val="22"/>
        </w:rPr>
        <w:t xml:space="preserve">                           </w:t>
      </w:r>
      <w:r w:rsidR="00513BB9" w:rsidRPr="00C36D84">
        <w:rPr>
          <w:rFonts w:ascii="Times New Roman" w:eastAsiaTheme="minorEastAsia" w:hAnsi="Times New Roman" w:cs="Times New Roman"/>
          <w:color w:val="auto"/>
          <w:w w:val="100"/>
          <w:sz w:val="22"/>
          <w:szCs w:val="22"/>
        </w:rPr>
        <w:t xml:space="preserve">Signature </w:t>
      </w:r>
    </w:p>
    <w:sectPr w:rsidR="006713D8" w:rsidRPr="00C36D8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69A58" w14:textId="77777777" w:rsidR="00951733" w:rsidRDefault="00951733" w:rsidP="006713D8">
      <w:pPr>
        <w:spacing w:after="0" w:line="240" w:lineRule="auto"/>
      </w:pPr>
      <w:r>
        <w:separator/>
      </w:r>
    </w:p>
  </w:endnote>
  <w:endnote w:type="continuationSeparator" w:id="0">
    <w:p w14:paraId="7DB2E9C4" w14:textId="77777777" w:rsidR="00951733" w:rsidRDefault="00951733" w:rsidP="00671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휴먼명조">
    <w:altName w:val="HyhwpEQ"/>
    <w:panose1 w:val="02010504000101010101"/>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한양신명조">
    <w:altName w:val="바탕"/>
    <w:panose1 w:val="00000000000000000000"/>
    <w:charset w:val="81"/>
    <w:family w:val="roman"/>
    <w:notTrueType/>
    <w:pitch w:val="default"/>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27BAA" w14:textId="77777777" w:rsidR="00951733" w:rsidRDefault="00951733" w:rsidP="006713D8">
      <w:pPr>
        <w:spacing w:after="0" w:line="240" w:lineRule="auto"/>
      </w:pPr>
      <w:r>
        <w:separator/>
      </w:r>
    </w:p>
  </w:footnote>
  <w:footnote w:type="continuationSeparator" w:id="0">
    <w:p w14:paraId="182088D5" w14:textId="77777777" w:rsidR="00951733" w:rsidRDefault="00951733" w:rsidP="006713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E1E7A"/>
    <w:multiLevelType w:val="hybridMultilevel"/>
    <w:tmpl w:val="979E15D0"/>
    <w:lvl w:ilvl="0" w:tplc="495479DE">
      <w:numFmt w:val="bullet"/>
      <w:lvlText w:val="-"/>
      <w:lvlJc w:val="left"/>
      <w:pPr>
        <w:ind w:left="760" w:hanging="360"/>
      </w:pPr>
      <w:rPr>
        <w:rFonts w:ascii="휴먼명조" w:eastAsia="휴먼명조" w:hAnsi="굴림" w:cs="굴림" w:hint="eastAsia"/>
        <w:color w:val="FF0000"/>
        <w:w w:val="100"/>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AEC4A57"/>
    <w:multiLevelType w:val="multilevel"/>
    <w:tmpl w:val="475628F2"/>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3D8"/>
    <w:rsid w:val="000509FA"/>
    <w:rsid w:val="000546F7"/>
    <w:rsid w:val="000E6C1E"/>
    <w:rsid w:val="0012167F"/>
    <w:rsid w:val="00165497"/>
    <w:rsid w:val="001C53F3"/>
    <w:rsid w:val="0023119D"/>
    <w:rsid w:val="002774DA"/>
    <w:rsid w:val="002B7769"/>
    <w:rsid w:val="0033713B"/>
    <w:rsid w:val="00393F0D"/>
    <w:rsid w:val="003B1E21"/>
    <w:rsid w:val="003B20C0"/>
    <w:rsid w:val="003E3BAB"/>
    <w:rsid w:val="004005DE"/>
    <w:rsid w:val="00497236"/>
    <w:rsid w:val="004B277D"/>
    <w:rsid w:val="00513BB9"/>
    <w:rsid w:val="00540E25"/>
    <w:rsid w:val="005A10A8"/>
    <w:rsid w:val="006713D8"/>
    <w:rsid w:val="00783EE6"/>
    <w:rsid w:val="008142A6"/>
    <w:rsid w:val="0081515E"/>
    <w:rsid w:val="008D555E"/>
    <w:rsid w:val="008E3C5D"/>
    <w:rsid w:val="00917168"/>
    <w:rsid w:val="00951733"/>
    <w:rsid w:val="00986689"/>
    <w:rsid w:val="009A1E92"/>
    <w:rsid w:val="00A33CCD"/>
    <w:rsid w:val="00A632A0"/>
    <w:rsid w:val="00B32783"/>
    <w:rsid w:val="00BE4971"/>
    <w:rsid w:val="00C36D84"/>
    <w:rsid w:val="00CF48CA"/>
    <w:rsid w:val="00D66F49"/>
    <w:rsid w:val="00D85293"/>
    <w:rsid w:val="00DD6E14"/>
    <w:rsid w:val="00DF0E96"/>
    <w:rsid w:val="00E30B8C"/>
    <w:rsid w:val="00E456BD"/>
    <w:rsid w:val="00F742AF"/>
    <w:rsid w:val="00F8209D"/>
    <w:rsid w:val="00F91A5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D60D9"/>
  <w15:chartTrackingRefBased/>
  <w15:docId w15:val="{5CA19D4C-0018-4B83-A734-8D1FF7E6D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6713D8"/>
    <w:pPr>
      <w:spacing w:after="0" w:line="384" w:lineRule="auto"/>
      <w:textAlignment w:val="baseline"/>
    </w:pPr>
    <w:rPr>
      <w:rFonts w:ascii="함초롬바탕" w:eastAsia="굴림" w:hAnsi="굴림" w:cs="굴림"/>
      <w:color w:val="000000"/>
      <w:kern w:val="0"/>
      <w:szCs w:val="20"/>
    </w:rPr>
  </w:style>
  <w:style w:type="paragraph" w:customStyle="1" w:styleId="26">
    <w:name w:val="신명 견명 26"/>
    <w:basedOn w:val="a"/>
    <w:rsid w:val="006713D8"/>
    <w:pPr>
      <w:snapToGrid w:val="0"/>
      <w:spacing w:after="0" w:line="384" w:lineRule="auto"/>
      <w:textAlignment w:val="baseline"/>
    </w:pPr>
    <w:rPr>
      <w:rFonts w:ascii="한양신명조" w:eastAsia="굴림" w:hAnsi="굴림" w:cs="굴림"/>
      <w:color w:val="000000"/>
      <w:w w:val="90"/>
      <w:kern w:val="0"/>
      <w:sz w:val="52"/>
      <w:szCs w:val="52"/>
    </w:rPr>
  </w:style>
  <w:style w:type="paragraph" w:styleId="a4">
    <w:name w:val="header"/>
    <w:basedOn w:val="a"/>
    <w:link w:val="Char"/>
    <w:uiPriority w:val="99"/>
    <w:unhideWhenUsed/>
    <w:rsid w:val="006713D8"/>
    <w:pPr>
      <w:tabs>
        <w:tab w:val="center" w:pos="4513"/>
        <w:tab w:val="right" w:pos="9026"/>
      </w:tabs>
      <w:snapToGrid w:val="0"/>
    </w:pPr>
  </w:style>
  <w:style w:type="character" w:customStyle="1" w:styleId="Char">
    <w:name w:val="머리글 Char"/>
    <w:basedOn w:val="a0"/>
    <w:link w:val="a4"/>
    <w:uiPriority w:val="99"/>
    <w:rsid w:val="006713D8"/>
  </w:style>
  <w:style w:type="paragraph" w:styleId="a5">
    <w:name w:val="footer"/>
    <w:basedOn w:val="a"/>
    <w:link w:val="Char0"/>
    <w:uiPriority w:val="99"/>
    <w:unhideWhenUsed/>
    <w:rsid w:val="006713D8"/>
    <w:pPr>
      <w:tabs>
        <w:tab w:val="center" w:pos="4513"/>
        <w:tab w:val="right" w:pos="9026"/>
      </w:tabs>
      <w:snapToGrid w:val="0"/>
    </w:pPr>
  </w:style>
  <w:style w:type="character" w:customStyle="1" w:styleId="Char0">
    <w:name w:val="바닥글 Char"/>
    <w:basedOn w:val="a0"/>
    <w:link w:val="a5"/>
    <w:uiPriority w:val="99"/>
    <w:rsid w:val="006713D8"/>
  </w:style>
  <w:style w:type="paragraph" w:styleId="a6">
    <w:name w:val="Balloon Text"/>
    <w:basedOn w:val="a"/>
    <w:link w:val="Char1"/>
    <w:uiPriority w:val="99"/>
    <w:semiHidden/>
    <w:unhideWhenUsed/>
    <w:rsid w:val="008142A6"/>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8142A6"/>
    <w:rPr>
      <w:rFonts w:asciiTheme="majorHAnsi" w:eastAsiaTheme="majorEastAsia" w:hAnsiTheme="majorHAnsi" w:cstheme="majorBidi"/>
      <w:sz w:val="18"/>
      <w:szCs w:val="18"/>
    </w:rPr>
  </w:style>
  <w:style w:type="character" w:styleId="a7">
    <w:name w:val="annotation reference"/>
    <w:basedOn w:val="a0"/>
    <w:uiPriority w:val="99"/>
    <w:semiHidden/>
    <w:unhideWhenUsed/>
    <w:rsid w:val="00513BB9"/>
    <w:rPr>
      <w:sz w:val="18"/>
      <w:szCs w:val="18"/>
    </w:rPr>
  </w:style>
  <w:style w:type="paragraph" w:styleId="a8">
    <w:name w:val="annotation text"/>
    <w:basedOn w:val="a"/>
    <w:link w:val="Char2"/>
    <w:uiPriority w:val="99"/>
    <w:semiHidden/>
    <w:unhideWhenUsed/>
    <w:rsid w:val="00513BB9"/>
    <w:pPr>
      <w:jc w:val="left"/>
    </w:pPr>
  </w:style>
  <w:style w:type="character" w:customStyle="1" w:styleId="Char2">
    <w:name w:val="메모 텍스트 Char"/>
    <w:basedOn w:val="a0"/>
    <w:link w:val="a8"/>
    <w:uiPriority w:val="99"/>
    <w:semiHidden/>
    <w:rsid w:val="00513BB9"/>
  </w:style>
  <w:style w:type="paragraph" w:styleId="a9">
    <w:name w:val="annotation subject"/>
    <w:basedOn w:val="a8"/>
    <w:next w:val="a8"/>
    <w:link w:val="Char3"/>
    <w:uiPriority w:val="99"/>
    <w:semiHidden/>
    <w:unhideWhenUsed/>
    <w:rsid w:val="00513BB9"/>
    <w:rPr>
      <w:b/>
      <w:bCs/>
    </w:rPr>
  </w:style>
  <w:style w:type="character" w:customStyle="1" w:styleId="Char3">
    <w:name w:val="메모 주제 Char"/>
    <w:basedOn w:val="Char2"/>
    <w:link w:val="a9"/>
    <w:uiPriority w:val="99"/>
    <w:semiHidden/>
    <w:rsid w:val="00513B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8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414</Words>
  <Characters>2360</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koica</dc:creator>
  <cp:keywords/>
  <dc:description/>
  <cp:lastModifiedBy>KOICA</cp:lastModifiedBy>
  <cp:revision>4</cp:revision>
  <cp:lastPrinted>2019-05-15T07:07:00Z</cp:lastPrinted>
  <dcterms:created xsi:type="dcterms:W3CDTF">2023-10-25T10:33:00Z</dcterms:created>
  <dcterms:modified xsi:type="dcterms:W3CDTF">2023-10-25T10:48:00Z</dcterms:modified>
</cp:coreProperties>
</file>